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numPr>
          <w:ilvl w:val="0"/>
          <w:numId w:val="2"/>
        </w:numPr>
        <w:bidi w:val="0"/>
        <w:spacing w:before="240" w:after="120"/>
        <w:jc w:val="center"/>
        <w:rPr/>
      </w:pPr>
      <w:r>
        <w:rPr>
          <w:rStyle w:val="Strong"/>
          <w:b/>
          <w:bCs/>
          <w:sz w:val="30"/>
          <w:szCs w:val="30"/>
        </w:rPr>
        <w:t>2</w:t>
      </w:r>
      <w:r>
        <w:rPr>
          <w:rStyle w:val="Strong"/>
          <w:b/>
          <w:bCs/>
          <w:sz w:val="30"/>
          <w:szCs w:val="30"/>
        </w:rPr>
        <w:t>1</w:t>
      </w:r>
      <w:r>
        <w:rPr>
          <w:rStyle w:val="Strong"/>
          <w:b/>
          <w:bCs/>
          <w:sz w:val="30"/>
          <w:szCs w:val="30"/>
        </w:rPr>
        <w:t>.11.2022 ЧТЕНИЕ ПЕРВОГО ПОСЛАНИЯ К КОРИНФЯНАМ АПОСТОЛА ПАВЛА, ГЛ.</w:t>
      </w:r>
      <w:r>
        <w:rPr>
          <w:rStyle w:val="Strong"/>
          <w:b/>
          <w:bCs/>
          <w:sz w:val="30"/>
          <w:szCs w:val="30"/>
        </w:rPr>
        <w:t>4</w:t>
      </w:r>
    </w:p>
    <w:p>
      <w:pPr>
        <w:pStyle w:val="1"/>
        <w:numPr>
          <w:ilvl w:val="0"/>
          <w:numId w:val="2"/>
        </w:numPr>
        <w:bidi w:val="0"/>
        <w:spacing w:before="240" w:after="120"/>
        <w:jc w:val="center"/>
        <w:rPr/>
      </w:pPr>
      <w:r>
        <w:rPr>
          <w:rStyle w:val="Strong"/>
          <w:b/>
          <w:bCs/>
          <w:sz w:val="30"/>
          <w:szCs w:val="30"/>
        </w:rPr>
        <w:t xml:space="preserve"> </w:t>
      </w:r>
      <w:r>
        <w:rPr>
          <w:rStyle w:val="Strong"/>
          <w:b/>
          <w:bCs/>
          <w:sz w:val="30"/>
          <w:szCs w:val="30"/>
        </w:rPr>
        <w:t>(Видеозапись Батюшки от 20.11.2022)</w:t>
      </w:r>
    </w:p>
    <w:p>
      <w:pPr>
        <w:pStyle w:val="Style16"/>
        <w:bidi w:val="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rStyle w:val="Strong"/>
          <w:b w:val="false"/>
          <w:bCs w:val="false"/>
          <w:sz w:val="30"/>
          <w:szCs w:val="30"/>
        </w:rPr>
        <w:t xml:space="preserve">Мир всем, всем доброго здравия </w:t>
      </w:r>
      <w:r>
        <w:rPr>
          <w:rStyle w:val="Strong"/>
          <w:b w:val="false"/>
          <w:bCs w:val="false"/>
          <w:sz w:val="30"/>
          <w:szCs w:val="30"/>
        </w:rPr>
        <w:t>и хорошего настроения</w:t>
      </w:r>
      <w:r>
        <w:rPr>
          <w:rStyle w:val="Strong"/>
          <w:b w:val="false"/>
          <w:bCs w:val="false"/>
          <w:sz w:val="30"/>
          <w:szCs w:val="30"/>
        </w:rPr>
        <w:t xml:space="preserve">!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rStyle w:val="Strong"/>
          <w:b w:val="false"/>
          <w:bCs w:val="false"/>
          <w:sz w:val="30"/>
          <w:szCs w:val="30"/>
        </w:rPr>
        <w:t>2</w:t>
      </w:r>
      <w:r>
        <w:rPr>
          <w:rStyle w:val="Strong"/>
          <w:b w:val="false"/>
          <w:bCs w:val="false"/>
          <w:sz w:val="30"/>
          <w:szCs w:val="30"/>
        </w:rPr>
        <w:t>1</w:t>
      </w:r>
      <w:r>
        <w:rPr>
          <w:rStyle w:val="Strong"/>
          <w:b w:val="false"/>
          <w:bCs w:val="false"/>
          <w:sz w:val="30"/>
          <w:szCs w:val="30"/>
        </w:rPr>
        <w:t xml:space="preserve"> ноября 2022 года от Рождества Христова. И мы читаем </w:t>
      </w:r>
      <w:r>
        <w:rPr>
          <w:rStyle w:val="Strong"/>
          <w:b w:val="false"/>
          <w:bCs w:val="false"/>
          <w:sz w:val="30"/>
          <w:szCs w:val="30"/>
        </w:rPr>
        <w:t>1-ое</w:t>
      </w:r>
      <w:r>
        <w:rPr>
          <w:rStyle w:val="Strong"/>
          <w:b w:val="false"/>
          <w:bCs w:val="false"/>
          <w:sz w:val="30"/>
          <w:szCs w:val="30"/>
        </w:rPr>
        <w:t xml:space="preserve">  Послание к Кор</w:t>
      </w:r>
      <w:r>
        <w:rPr>
          <w:rStyle w:val="Strong"/>
          <w:b/>
          <w:bCs/>
          <w:i/>
          <w:iCs/>
          <w:sz w:val="30"/>
          <w:szCs w:val="30"/>
        </w:rPr>
        <w:t>и</w:t>
      </w:r>
      <w:r>
        <w:rPr>
          <w:rStyle w:val="Strong"/>
          <w:b w:val="false"/>
          <w:bCs w:val="false"/>
          <w:sz w:val="30"/>
          <w:szCs w:val="30"/>
        </w:rPr>
        <w:t xml:space="preserve">нфянам Святого Апостола Павла </w:t>
      </w:r>
      <w:r>
        <w:rPr>
          <w:rStyle w:val="Strong"/>
          <w:b w:val="false"/>
          <w:bCs w:val="false"/>
          <w:sz w:val="30"/>
          <w:szCs w:val="30"/>
        </w:rPr>
        <w:t>4-ую</w:t>
      </w:r>
      <w:r>
        <w:rPr>
          <w:rStyle w:val="Strong"/>
          <w:b w:val="false"/>
          <w:bCs w:val="false"/>
          <w:sz w:val="30"/>
          <w:szCs w:val="30"/>
        </w:rPr>
        <w:t xml:space="preserve"> главу.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rStyle w:val="Strong"/>
          <w:b w:val="false"/>
          <w:bCs w:val="false"/>
          <w:color w:val="C9211E"/>
          <w:sz w:val="30"/>
          <w:szCs w:val="30"/>
        </w:rPr>
        <w:t>4</w:t>
      </w:r>
      <w:r>
        <w:rPr>
          <w:rStyle w:val="Strong"/>
          <w:b w:val="false"/>
          <w:bCs w:val="false"/>
          <w:color w:val="C9211E"/>
          <w:sz w:val="30"/>
          <w:szCs w:val="30"/>
        </w:rPr>
        <w:t xml:space="preserve"> гл.: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rStyle w:val="Strong"/>
          <w:b w:val="false"/>
          <w:bCs w:val="false"/>
          <w:color w:val="auto"/>
          <w:sz w:val="30"/>
          <w:szCs w:val="30"/>
        </w:rPr>
        <w:t>«</w:t>
      </w:r>
      <w:hyperlink r:id="rId2">
        <w:r>
          <w:rPr>
            <w:color w:val="C9211E"/>
            <w:position w:val="10"/>
            <w:sz w:val="30"/>
            <w:szCs w:val="30"/>
          </w:rPr>
          <w:t>1</w:t>
        </w:r>
      </w:hyperlink>
      <w:r>
        <w:rPr>
          <w:color w:val="C9211E"/>
          <w:sz w:val="30"/>
          <w:szCs w:val="30"/>
        </w:rPr>
        <w:t xml:space="preserve"> </w:t>
      </w:r>
      <w:hyperlink r:id="rId3">
        <w:r>
          <w:rPr>
            <w:color w:val="C9211E"/>
            <w:position w:val="8"/>
            <w:sz w:val="19"/>
          </w:rPr>
          <w:t>1</w:t>
        </w:r>
      </w:hyperlink>
      <w:r>
        <w:rPr>
          <w:color w:val="C9211E"/>
        </w:rPr>
        <w:t xml:space="preserve"> Ита́к, ка́ждый до́лжен разуме́ть нас, как служи́телей Христо́вых и домострои́телей таин Бо́жиих. </w:t>
      </w:r>
      <w:hyperlink r:id="rId4">
        <w:r>
          <w:rPr>
            <w:color w:val="C9211E"/>
            <w:position w:val="8"/>
            <w:sz w:val="19"/>
          </w:rPr>
          <w:t>2</w:t>
        </w:r>
      </w:hyperlink>
      <w:r>
        <w:rPr>
          <w:color w:val="C9211E"/>
        </w:rPr>
        <w:t xml:space="preserve"> От домострои́телей же тре́буется, что́бы ка́ждый оказа́лся ве́рным.</w:t>
      </w:r>
      <w:r>
        <w:rPr>
          <w:color w:val="auto"/>
        </w:rPr>
        <w:t xml:space="preserve">», - </w:t>
      </w:r>
      <w:r>
        <w:rPr>
          <w:color w:val="auto"/>
        </w:rPr>
        <w:t xml:space="preserve">начинает четвертую главу Апостол Павел </w:t>
      </w:r>
      <w:r>
        <w:rPr>
          <w:color w:val="auto"/>
        </w:rPr>
        <w:t>обращение как бы</w:t>
      </w:r>
      <w:r>
        <w:rPr>
          <w:color w:val="auto"/>
        </w:rPr>
        <w:t xml:space="preserve"> к братии в отношении себя и таких как он Апостолов, служителей: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</w:rPr>
        <w:t>«</w:t>
      </w:r>
      <w:r>
        <w:rPr>
          <w:color w:val="C9211E"/>
        </w:rPr>
        <w:t>ка́ждый до́лжен разуме́ть нас, как служи́телей Христо́вых и домострои́телей таин Бо́жиих.</w:t>
      </w:r>
      <w:r>
        <w:rPr>
          <w:color w:val="auto"/>
        </w:rPr>
        <w:t xml:space="preserve">», - </w:t>
      </w:r>
      <w:r>
        <w:rPr>
          <w:color w:val="auto"/>
        </w:rPr>
        <w:t xml:space="preserve">то есть он указывает на два </w:t>
      </w:r>
      <w:r>
        <w:rPr>
          <w:color w:val="auto"/>
        </w:rPr>
        <w:t xml:space="preserve">как бы </w:t>
      </w:r>
      <w:r>
        <w:rPr>
          <w:color w:val="auto"/>
        </w:rPr>
        <w:t xml:space="preserve">вида Апостольского служения: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</w:rPr>
        <w:t xml:space="preserve">первое — это служители Христовы, служат Христу и членам Церкви, людям ради Христа, Христом, Христовой благодатью, поэтому они служители Христовы, это первое, как они себя сами называют, преподносят и требуют чтобы так разумели их христиане;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</w:rPr>
        <w:t>и</w:t>
      </w:r>
      <w:r>
        <w:rPr>
          <w:color w:val="auto"/>
        </w:rPr>
        <w:t xml:space="preserve"> второе — домостроители тайн Божиих — это более таинственная часть, есть такое понятие, как домостроительство Божие, то есть Бог из всего творения, всего, всего, всего, что Он создал, сотворил, Он создает это в виде такого дома, дома не в смысле здания, а в смысле </w:t>
      </w:r>
      <w:r>
        <w:rPr>
          <w:color w:val="auto"/>
        </w:rPr>
        <w:t>вот</w:t>
      </w:r>
      <w:r>
        <w:rPr>
          <w:color w:val="auto"/>
        </w:rPr>
        <w:t xml:space="preserve">: «мы дома, мы едем домой. Дом — это то место нашего обитания, место нашей жизни, место нашего всего, </w:t>
      </w:r>
      <w:r>
        <w:rPr>
          <w:color w:val="auto"/>
        </w:rPr>
        <w:t xml:space="preserve">да, </w:t>
      </w:r>
      <w:r>
        <w:rPr>
          <w:color w:val="auto"/>
        </w:rPr>
        <w:t xml:space="preserve">это наш дом. И вот Бог создает все мироздание, как дом для </w:t>
      </w:r>
      <w:r>
        <w:rPr>
          <w:color w:val="auto"/>
        </w:rPr>
        <w:t>нас, для</w:t>
      </w:r>
      <w:r>
        <w:rPr>
          <w:color w:val="auto"/>
        </w:rPr>
        <w:t xml:space="preserve"> совместной нашей жизни с Богом. А если жизнь идет с Богом, </w:t>
      </w:r>
      <w:r>
        <w:rPr>
          <w:color w:val="auto"/>
        </w:rPr>
        <w:t>а Бог есть</w:t>
      </w:r>
      <w:r>
        <w:rPr>
          <w:color w:val="auto"/>
        </w:rPr>
        <w:t xml:space="preserve"> Тайна Великая, а человек есть малая тайна, то понятно, что там полно тайн Божиих, которые будут отчасти раскрываться в Вечности, а некоторые вообще никогда не смогут раскрыться, ибо они не раскрываемы, он</w:t>
      </w:r>
      <w:r>
        <w:rPr>
          <w:color w:val="auto"/>
        </w:rPr>
        <w:t>и</w:t>
      </w:r>
      <w:r>
        <w:rPr>
          <w:color w:val="auto"/>
        </w:rPr>
        <w:t xml:space="preserve"> не постижимы для творений.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</w:rPr>
        <w:t xml:space="preserve">Так вот, помимо того, что Господь Бог Сам устрояет этот дом, </w:t>
      </w:r>
      <w:r>
        <w:rPr>
          <w:color w:val="auto"/>
        </w:rPr>
        <w:t xml:space="preserve">ведет </w:t>
      </w:r>
      <w:r>
        <w:rPr>
          <w:color w:val="auto"/>
        </w:rPr>
        <w:t xml:space="preserve"> домостроительств</w:t>
      </w:r>
      <w:r>
        <w:rPr>
          <w:color w:val="auto"/>
        </w:rPr>
        <w:t>о</w:t>
      </w:r>
      <w:r>
        <w:rPr>
          <w:color w:val="auto"/>
        </w:rPr>
        <w:t xml:space="preserve">, да? все лица Пресвятой Троицы, так еще Он людей привлекает к этому домостроительству, в том числе Апостолов Христовых, чтобы они были домостроители, чтобы они участвовали в строительстве этого дома, </w:t>
      </w:r>
      <w:r>
        <w:rPr>
          <w:color w:val="auto"/>
        </w:rPr>
        <w:t>в созидании этого дома</w:t>
      </w:r>
      <w:r>
        <w:rPr>
          <w:color w:val="auto"/>
        </w:rPr>
        <w:t xml:space="preserve"> Божественного и при</w:t>
      </w:r>
      <w:r>
        <w:rPr>
          <w:color w:val="auto"/>
        </w:rPr>
        <w:t>че</w:t>
      </w:r>
      <w:r>
        <w:rPr>
          <w:color w:val="auto"/>
        </w:rPr>
        <w:t xml:space="preserve">м именно тайн Божиих. Потому что в этом доме многое как бы </w:t>
      </w:r>
      <w:r>
        <w:rPr>
          <w:color w:val="auto"/>
        </w:rPr>
        <w:t>созижд</w:t>
      </w:r>
      <w:r>
        <w:rPr>
          <w:color w:val="auto"/>
        </w:rPr>
        <w:t xml:space="preserve">ется тайнами Божиими, существует тайнами Божиими. Не смотря на то, что </w:t>
      </w:r>
      <w:r>
        <w:rPr>
          <w:color w:val="auto"/>
        </w:rPr>
        <w:t>они</w:t>
      </w:r>
      <w:r>
        <w:rPr>
          <w:color w:val="auto"/>
        </w:rPr>
        <w:t xml:space="preserve"> для нас </w:t>
      </w:r>
      <w:r>
        <w:rPr>
          <w:color w:val="auto"/>
        </w:rPr>
        <w:t>остаю</w:t>
      </w:r>
      <w:r>
        <w:rPr>
          <w:color w:val="auto"/>
        </w:rPr>
        <w:t xml:space="preserve">тся тайнами, допустим рождение Сына Божьего, </w:t>
      </w:r>
      <w:r>
        <w:rPr>
          <w:color w:val="auto"/>
        </w:rPr>
        <w:t>то есть мы знаем, что Он родился, для нас это факт</w:t>
      </w:r>
      <w:r>
        <w:rPr>
          <w:color w:val="auto"/>
        </w:rPr>
        <w:t xml:space="preserve"> — это главный предмет </w:t>
      </w:r>
      <w:r>
        <w:rPr>
          <w:color w:val="auto"/>
        </w:rPr>
        <w:t xml:space="preserve">нашей </w:t>
      </w:r>
      <w:r>
        <w:rPr>
          <w:color w:val="auto"/>
        </w:rPr>
        <w:t xml:space="preserve">веры, но мы не можем понять как </w:t>
      </w:r>
      <w:r>
        <w:rPr>
          <w:color w:val="auto"/>
        </w:rPr>
        <w:t xml:space="preserve">это могло произойти, как </w:t>
      </w:r>
      <w:r>
        <w:rPr>
          <w:color w:val="auto"/>
        </w:rPr>
        <w:t xml:space="preserve">Бог мог стать Человеком, как Дух мог стать </w:t>
      </w:r>
      <w:r>
        <w:rPr>
          <w:color w:val="auto"/>
        </w:rPr>
        <w:t>М</w:t>
      </w:r>
      <w:r>
        <w:rPr>
          <w:color w:val="auto"/>
        </w:rPr>
        <w:t xml:space="preserve">атерией, как ограниченная по размерам </w:t>
      </w:r>
      <w:r>
        <w:rPr>
          <w:color w:val="auto"/>
        </w:rPr>
        <w:t>Д</w:t>
      </w:r>
      <w:r>
        <w:rPr>
          <w:color w:val="auto"/>
        </w:rPr>
        <w:t xml:space="preserve">евушка могла вместить безграничного Бога, то есть целый букет </w:t>
      </w:r>
      <w:r>
        <w:rPr>
          <w:color w:val="auto"/>
        </w:rPr>
        <w:t>тайн</w:t>
      </w:r>
      <w:r>
        <w:rPr>
          <w:color w:val="auto"/>
        </w:rPr>
        <w:t xml:space="preserve">, </w:t>
      </w:r>
      <w:r>
        <w:rPr>
          <w:color w:val="auto"/>
        </w:rPr>
        <w:t xml:space="preserve">которые, они </w:t>
      </w:r>
      <w:r>
        <w:rPr>
          <w:color w:val="auto"/>
        </w:rPr>
        <w:t xml:space="preserve">для нас никак, но тем не менее </w:t>
      </w:r>
      <w:r>
        <w:rPr>
          <w:color w:val="auto"/>
        </w:rPr>
        <w:t>мы знаем и веруем, что</w:t>
      </w:r>
      <w:r>
        <w:rPr>
          <w:color w:val="auto"/>
        </w:rPr>
        <w:t xml:space="preserve"> это факт, что </w:t>
      </w:r>
      <w:r>
        <w:rPr>
          <w:color w:val="auto"/>
        </w:rPr>
        <w:t xml:space="preserve">Он </w:t>
      </w:r>
      <w:r>
        <w:rPr>
          <w:color w:val="auto"/>
        </w:rPr>
        <w:t>родился и стал БогоЧеловек</w:t>
      </w:r>
      <w:r>
        <w:rPr>
          <w:color w:val="auto"/>
        </w:rPr>
        <w:t>ом</w:t>
      </w:r>
      <w:r>
        <w:rPr>
          <w:color w:val="auto"/>
        </w:rPr>
        <w:t xml:space="preserve">. Это только одна из тайн великих, а их много у Господа тайн и они все встраиваются в дом Божий, не смотря на то что они не понятны как это, почему это, они </w:t>
      </w:r>
      <w:r>
        <w:rPr>
          <w:color w:val="auto"/>
        </w:rPr>
        <w:t>используются</w:t>
      </w:r>
      <w:r>
        <w:rPr>
          <w:color w:val="auto"/>
        </w:rPr>
        <w:t xml:space="preserve"> в домостроительстве. И вот Апостолы являются </w:t>
      </w:r>
      <w:r>
        <w:rPr>
          <w:color w:val="auto"/>
        </w:rPr>
        <w:t xml:space="preserve">и </w:t>
      </w:r>
      <w:r>
        <w:rPr>
          <w:color w:val="auto"/>
        </w:rPr>
        <w:t xml:space="preserve">служителями Христовыми, то есть просто выполняют служение, </w:t>
      </w:r>
      <w:r>
        <w:rPr>
          <w:color w:val="auto"/>
        </w:rPr>
        <w:t xml:space="preserve">и </w:t>
      </w:r>
      <w:r>
        <w:rPr>
          <w:color w:val="auto"/>
        </w:rPr>
        <w:t>участвуют в домостроительстве Божием, тайн Божиих.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</w:rPr>
        <w:t>«</w:t>
      </w:r>
      <w:hyperlink r:id="rId5">
        <w:r>
          <w:rPr>
            <w:color w:val="C9211E"/>
            <w:position w:val="8"/>
            <w:sz w:val="19"/>
          </w:rPr>
          <w:t>2</w:t>
        </w:r>
      </w:hyperlink>
      <w:r>
        <w:rPr>
          <w:color w:val="C9211E"/>
        </w:rPr>
        <w:t xml:space="preserve"> От домострои́телей же тре́буется, что́бы ка́ждый оказа́лся ве́рным.</w:t>
      </w:r>
      <w:r>
        <w:rPr>
          <w:color w:val="auto"/>
        </w:rPr>
        <w:t xml:space="preserve">», - </w:t>
      </w:r>
      <w:r>
        <w:rPr>
          <w:color w:val="auto"/>
        </w:rPr>
        <w:t xml:space="preserve">то есть самое главное, чтобы домостроитель оказался верным. Кому? - Богу, делу Божьему.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</w:rPr>
        <w:t>Дальше Апостол продолжает: «</w:t>
      </w:r>
      <w:hyperlink r:id="rId6">
        <w:r>
          <w:rPr>
            <w:color w:val="C9211E"/>
            <w:position w:val="8"/>
            <w:sz w:val="19"/>
          </w:rPr>
          <w:t>3</w:t>
        </w:r>
      </w:hyperlink>
      <w:r>
        <w:rPr>
          <w:color w:val="C9211E"/>
        </w:rPr>
        <w:t xml:space="preserve"> Для меня́ о́чень ма́ло зна́чит, как су́дите обо мне́ вы и́ли </w:t>
      </w:r>
      <w:r>
        <w:rPr>
          <w:rStyle w:val="Style13"/>
          <w:color w:val="C9211E"/>
        </w:rPr>
        <w:t>как су́дят</w:t>
      </w:r>
      <w:r>
        <w:rPr>
          <w:color w:val="C9211E"/>
        </w:rPr>
        <w:t xml:space="preserve"> други́е лю́ди; я и сам не сужу́ о себе́.</w:t>
      </w:r>
      <w:r>
        <w:rPr>
          <w:color w:val="auto"/>
        </w:rPr>
        <w:t xml:space="preserve">», - </w:t>
      </w:r>
      <w:r>
        <w:rPr>
          <w:color w:val="auto"/>
        </w:rPr>
        <w:t xml:space="preserve">это очень интересная и очень важная фраза, которая самому человеку дает </w:t>
      </w:r>
      <w:r>
        <w:rPr>
          <w:color w:val="auto"/>
        </w:rPr>
        <w:t xml:space="preserve">некое такое </w:t>
      </w:r>
      <w:r>
        <w:rPr>
          <w:color w:val="auto"/>
        </w:rPr>
        <w:t xml:space="preserve">основание твердо стоять на ногах, </w:t>
      </w:r>
      <w:r>
        <w:rPr>
          <w:color w:val="auto"/>
        </w:rPr>
        <w:t xml:space="preserve">не смущаться мнением </w:t>
      </w:r>
      <w:r>
        <w:rPr>
          <w:color w:val="auto"/>
        </w:rPr>
        <w:t xml:space="preserve">других людей, которые чаще всего бывает негативным, критическим, оскорбительным даже. Поэтому сразу засвидетельствовал кто он и чем занимается  - </w:t>
      </w:r>
      <w:r>
        <w:rPr>
          <w:color w:val="auto"/>
        </w:rPr>
        <w:t xml:space="preserve">то есть </w:t>
      </w:r>
      <w:r>
        <w:rPr>
          <w:color w:val="auto"/>
        </w:rPr>
        <w:t xml:space="preserve">служитель Христов </w:t>
      </w:r>
      <w:r>
        <w:rPr>
          <w:color w:val="auto"/>
        </w:rPr>
        <w:t xml:space="preserve">и </w:t>
      </w:r>
      <w:r>
        <w:rPr>
          <w:color w:val="auto"/>
        </w:rPr>
        <w:t xml:space="preserve">домостроительством тайн Божиих.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</w:rPr>
        <w:t>«</w:t>
      </w:r>
      <w:hyperlink r:id="rId7">
        <w:r>
          <w:rPr>
            <w:color w:val="C9211E"/>
            <w:position w:val="8"/>
            <w:sz w:val="19"/>
          </w:rPr>
          <w:t>3</w:t>
        </w:r>
      </w:hyperlink>
      <w:r>
        <w:rPr>
          <w:color w:val="C9211E"/>
        </w:rPr>
        <w:t xml:space="preserve"> Для меня́ о́чень ма́ло зна́чит, как су́дите обо мне́ вы </w:t>
      </w:r>
      <w:r>
        <w:rPr>
          <w:color w:val="auto"/>
        </w:rPr>
        <w:t>&lt;ко</w:t>
      </w:r>
      <w:r>
        <w:rPr>
          <w:color w:val="auto"/>
        </w:rPr>
        <w:t>р</w:t>
      </w:r>
      <w:r>
        <w:rPr>
          <w:b/>
          <w:bCs/>
          <w:i/>
          <w:iCs/>
          <w:color w:val="auto"/>
        </w:rPr>
        <w:t>и</w:t>
      </w:r>
      <w:r>
        <w:rPr>
          <w:color w:val="auto"/>
        </w:rPr>
        <w:t>нфяне&gt;</w:t>
      </w:r>
      <w:r>
        <w:rPr>
          <w:color w:val="C9211E"/>
        </w:rPr>
        <w:t xml:space="preserve"> и́ли </w:t>
      </w:r>
      <w:r>
        <w:rPr>
          <w:rStyle w:val="Style13"/>
          <w:color w:val="C9211E"/>
        </w:rPr>
        <w:t>как су́дят</w:t>
      </w:r>
      <w:r>
        <w:rPr>
          <w:color w:val="C9211E"/>
        </w:rPr>
        <w:t xml:space="preserve"> други́е лю́ди </w:t>
      </w:r>
      <w:r>
        <w:rPr>
          <w:color w:val="auto"/>
        </w:rPr>
        <w:t xml:space="preserve">&lt;включая </w:t>
      </w:r>
      <w:r>
        <w:rPr>
          <w:color w:val="auto"/>
        </w:rPr>
        <w:t xml:space="preserve">нас, </w:t>
      </w:r>
      <w:r>
        <w:rPr>
          <w:color w:val="auto"/>
        </w:rPr>
        <w:t>сей</w:t>
      </w:r>
      <w:r>
        <w:rPr>
          <w:color w:val="auto"/>
        </w:rPr>
        <w:t>ч</w:t>
      </w:r>
      <w:r>
        <w:rPr>
          <w:color w:val="auto"/>
        </w:rPr>
        <w:t>ас живущих, как мы там Павла суди</w:t>
      </w:r>
      <w:r>
        <w:rPr>
          <w:color w:val="auto"/>
        </w:rPr>
        <w:t>м для него э</w:t>
      </w:r>
      <w:r>
        <w:rPr>
          <w:color w:val="auto"/>
        </w:rPr>
        <w:t>то очень мало значит, не то что совсем не значит, но очень мало значит&gt;</w:t>
      </w:r>
      <w:r>
        <w:rPr>
          <w:color w:val="C9211E"/>
        </w:rPr>
        <w:t>; я и сам не сужу́ о себе́.</w:t>
      </w:r>
      <w:r>
        <w:rPr>
          <w:color w:val="auto"/>
        </w:rPr>
        <w:t xml:space="preserve">», - потому что в данном случае судить о себе в отношении </w:t>
      </w:r>
      <w:r>
        <w:rPr>
          <w:color w:val="auto"/>
        </w:rPr>
        <w:t xml:space="preserve">служения, </w:t>
      </w:r>
      <w:r>
        <w:rPr>
          <w:color w:val="auto"/>
        </w:rPr>
        <w:t xml:space="preserve">домостроительства имеется в виду, не о грехах речь, </w:t>
      </w:r>
      <w:r>
        <w:rPr>
          <w:color w:val="auto"/>
        </w:rPr>
        <w:t>а о домосторительстве</w:t>
      </w:r>
      <w:r>
        <w:rPr>
          <w:color w:val="auto"/>
        </w:rPr>
        <w:t xml:space="preserve"> — вот это </w:t>
      </w:r>
      <w:r>
        <w:rPr>
          <w:color w:val="auto"/>
        </w:rPr>
        <w:t xml:space="preserve">дело Божие, </w:t>
      </w:r>
      <w:r>
        <w:rPr>
          <w:color w:val="auto"/>
        </w:rPr>
        <w:t xml:space="preserve">человек не может судить о себе, своем служении, потому что только Бог может оценить это точно, истинно, взвешенно, а человек может что угодно думать, поэтому точно </w:t>
      </w:r>
      <w:r>
        <w:rPr>
          <w:color w:val="auto"/>
        </w:rPr>
        <w:t xml:space="preserve">так, </w:t>
      </w:r>
      <w:r>
        <w:rPr>
          <w:color w:val="auto"/>
        </w:rPr>
        <w:t xml:space="preserve">как он сам </w:t>
      </w:r>
      <w:r>
        <w:rPr>
          <w:color w:val="auto"/>
        </w:rPr>
        <w:t>себя не судит</w:t>
      </w:r>
      <w:r>
        <w:rPr>
          <w:color w:val="auto"/>
        </w:rPr>
        <w:t xml:space="preserve">, тем более ему не интересно мнение других людей в этом отношении, </w:t>
      </w:r>
      <w:r>
        <w:rPr>
          <w:color w:val="auto"/>
        </w:rPr>
        <w:t>п</w:t>
      </w:r>
      <w:r>
        <w:rPr>
          <w:color w:val="auto"/>
        </w:rPr>
        <w:t xml:space="preserve">отому что есть мнение Бога. Если есть мнение Бога, то мнение людей уже ничто, очень мало значащее, то есть оно значит только для личного общения с этим человеком, а не для самого </w:t>
      </w:r>
      <w:r>
        <w:rPr>
          <w:color w:val="auto"/>
        </w:rPr>
        <w:t xml:space="preserve">себя, не для </w:t>
      </w:r>
      <w:r>
        <w:rPr>
          <w:color w:val="auto"/>
        </w:rPr>
        <w:t xml:space="preserve">человека, не для дела, - Бог уже все это оценил: там похвалил, возвысил, прославил, Павла скажем, и что ему мнение людей. А мнение человека нужно только того, с кем он сейчас </w:t>
      </w:r>
      <w:r>
        <w:rPr>
          <w:color w:val="auto"/>
        </w:rPr>
        <w:t>мо</w:t>
      </w:r>
      <w:r>
        <w:rPr>
          <w:color w:val="auto"/>
        </w:rPr>
        <w:t>же</w:t>
      </w:r>
      <w:r>
        <w:rPr>
          <w:color w:val="auto"/>
        </w:rPr>
        <w:t>т</w:t>
      </w:r>
      <w:r>
        <w:rPr>
          <w:color w:val="auto"/>
        </w:rPr>
        <w:t xml:space="preserve"> общаться, </w:t>
      </w:r>
      <w:r>
        <w:rPr>
          <w:color w:val="auto"/>
        </w:rPr>
        <w:t xml:space="preserve">и </w:t>
      </w:r>
      <w:r>
        <w:rPr>
          <w:color w:val="auto"/>
        </w:rPr>
        <w:t>поэтому его мнение н</w:t>
      </w:r>
      <w:r>
        <w:rPr>
          <w:color w:val="auto"/>
        </w:rPr>
        <w:t>адо</w:t>
      </w:r>
      <w:r>
        <w:rPr>
          <w:color w:val="auto"/>
        </w:rPr>
        <w:t xml:space="preserve"> учитывать, какое бы оно не было, потому что иначе не получится общение, он должен понимать что он так ко мне относится, и вот исходя из этого..., </w:t>
      </w:r>
      <w:r>
        <w:rPr>
          <w:color w:val="auto"/>
        </w:rPr>
        <w:t xml:space="preserve">и поэтому </w:t>
      </w:r>
      <w:r>
        <w:rPr>
          <w:color w:val="auto"/>
        </w:rPr>
        <w:t xml:space="preserve">это очень мало значит: </w:t>
      </w:r>
      <w:r>
        <w:rPr>
          <w:color w:val="auto"/>
        </w:rPr>
        <w:t xml:space="preserve">для меня это ничего не значит, </w:t>
      </w:r>
      <w:r>
        <w:rPr>
          <w:color w:val="auto"/>
        </w:rPr>
        <w:t xml:space="preserve">но для этого человека, пока месть он находится в таком заблуждении, обращении в отношении меня, например, </w:t>
      </w:r>
      <w:r>
        <w:rPr>
          <w:color w:val="auto"/>
        </w:rPr>
        <w:t xml:space="preserve">то это вот </w:t>
      </w:r>
      <w:r>
        <w:rPr>
          <w:color w:val="auto"/>
        </w:rPr>
        <w:t xml:space="preserve">я должен знать, чтобы </w:t>
      </w:r>
      <w:r>
        <w:rPr>
          <w:color w:val="auto"/>
        </w:rPr>
        <w:t xml:space="preserve">просто </w:t>
      </w:r>
      <w:r>
        <w:rPr>
          <w:color w:val="auto"/>
        </w:rPr>
        <w:t xml:space="preserve">правильно построить с ним отношение.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</w:rPr>
        <w:t>И дальше он: «</w:t>
      </w:r>
      <w:hyperlink r:id="rId8">
        <w:r>
          <w:rPr>
            <w:color w:val="C9211E"/>
            <w:position w:val="8"/>
            <w:sz w:val="19"/>
          </w:rPr>
          <w:t>4</w:t>
        </w:r>
      </w:hyperlink>
      <w:r>
        <w:rPr>
          <w:color w:val="C9211E"/>
        </w:rPr>
        <w:t xml:space="preserve"> И́бо </w:t>
      </w:r>
      <w:r>
        <w:rPr>
          <w:rStyle w:val="Style13"/>
          <w:color w:val="C9211E"/>
        </w:rPr>
        <w:t>хотя́</w:t>
      </w:r>
      <w:r>
        <w:rPr>
          <w:color w:val="C9211E"/>
        </w:rPr>
        <w:t xml:space="preserve"> я ничего́ не зна́ю за собо́ю, но тем не опра́вдываюсь; судия́ же мне — Госпо́дь.</w:t>
      </w:r>
      <w:r>
        <w:rPr>
          <w:color w:val="auto"/>
        </w:rPr>
        <w:t xml:space="preserve">», - </w:t>
      </w:r>
      <w:r>
        <w:rPr>
          <w:color w:val="auto"/>
        </w:rPr>
        <w:t xml:space="preserve">то есть он оглядывается на свою жизнь, </w:t>
      </w:r>
      <w:r>
        <w:rPr>
          <w:color w:val="auto"/>
        </w:rPr>
        <w:t>говорит</w:t>
      </w:r>
      <w:r>
        <w:rPr>
          <w:color w:val="auto"/>
        </w:rPr>
        <w:t xml:space="preserve">: </w:t>
      </w:r>
      <w:r>
        <w:rPr>
          <w:color w:val="auto"/>
        </w:rPr>
        <w:t>«</w:t>
      </w:r>
      <w:r>
        <w:rPr>
          <w:rStyle w:val="Style13"/>
          <w:color w:val="C9211E"/>
        </w:rPr>
        <w:t>хотя́</w:t>
      </w:r>
      <w:r>
        <w:rPr>
          <w:color w:val="C9211E"/>
        </w:rPr>
        <w:t xml:space="preserve"> я ничего́ не зна́ю за собо́ю,</w:t>
      </w:r>
      <w:r>
        <w:rPr>
          <w:color w:val="auto"/>
        </w:rPr>
        <w:t xml:space="preserve">», </w:t>
      </w:r>
      <w:r>
        <w:rPr>
          <w:color w:val="auto"/>
        </w:rPr>
        <w:t>чтоб я был виновен чем-то перед Богом, я этого н</w:t>
      </w:r>
      <w:r>
        <w:rPr>
          <w:color w:val="auto"/>
        </w:rPr>
        <w:t xml:space="preserve">е вижу </w:t>
      </w:r>
      <w:r>
        <w:rPr>
          <w:color w:val="auto"/>
        </w:rPr>
        <w:t xml:space="preserve">ничего </w:t>
      </w:r>
      <w:r>
        <w:rPr>
          <w:color w:val="auto"/>
        </w:rPr>
        <w:t xml:space="preserve">за собой такого, </w:t>
      </w:r>
      <w:r>
        <w:rPr>
          <w:color w:val="auto"/>
        </w:rPr>
        <w:t>«</w:t>
      </w:r>
      <w:r>
        <w:rPr>
          <w:color w:val="C9211E"/>
        </w:rPr>
        <w:t>но тем не опра́вдываюсь;</w:t>
      </w:r>
      <w:r>
        <w:rPr>
          <w:color w:val="auto"/>
        </w:rPr>
        <w:t xml:space="preserve">», - </w:t>
      </w:r>
      <w:r>
        <w:rPr>
          <w:color w:val="auto"/>
        </w:rPr>
        <w:t xml:space="preserve">что у меня все </w:t>
      </w:r>
      <w:r>
        <w:rPr>
          <w:color w:val="auto"/>
        </w:rPr>
        <w:t xml:space="preserve">там </w:t>
      </w:r>
      <w:r>
        <w:rPr>
          <w:color w:val="auto"/>
        </w:rPr>
        <w:t xml:space="preserve">нормально, все правильно, </w:t>
      </w:r>
      <w:r>
        <w:rPr>
          <w:color w:val="auto"/>
        </w:rPr>
        <w:t>это меня не трогает,</w:t>
      </w:r>
      <w:r>
        <w:rPr>
          <w:color w:val="auto"/>
        </w:rPr>
        <w:t xml:space="preserve"> </w:t>
      </w:r>
      <w:r>
        <w:rPr>
          <w:color w:val="auto"/>
        </w:rPr>
        <w:t>«</w:t>
      </w:r>
      <w:r>
        <w:rPr>
          <w:color w:val="C9211E"/>
        </w:rPr>
        <w:t>судия́ же мне — Госпо́дь.</w:t>
      </w:r>
      <w:r>
        <w:rPr>
          <w:color w:val="auto"/>
        </w:rPr>
        <w:t xml:space="preserve">», - </w:t>
      </w:r>
      <w:r>
        <w:rPr>
          <w:color w:val="auto"/>
        </w:rPr>
        <w:t xml:space="preserve">то есть </w:t>
      </w:r>
      <w:r>
        <w:rPr>
          <w:color w:val="auto"/>
        </w:rPr>
        <w:t xml:space="preserve">вот </w:t>
      </w:r>
      <w:r>
        <w:rPr>
          <w:color w:val="auto"/>
        </w:rPr>
        <w:t xml:space="preserve">Господь Бог Единственный, Кто может судить человека и будет судить человека и чей </w:t>
      </w:r>
      <w:r>
        <w:rPr>
          <w:color w:val="auto"/>
        </w:rPr>
        <w:t>С</w:t>
      </w:r>
      <w:r>
        <w:rPr>
          <w:color w:val="auto"/>
        </w:rPr>
        <w:t xml:space="preserve">уд существенно важен, а не мнение и суды людей.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</w:rPr>
        <w:t>«</w:t>
      </w:r>
      <w:hyperlink r:id="rId9">
        <w:r>
          <w:rPr>
            <w:color w:val="C9211E"/>
            <w:position w:val="8"/>
            <w:sz w:val="19"/>
          </w:rPr>
          <w:t>5</w:t>
        </w:r>
      </w:hyperlink>
      <w:r>
        <w:rPr>
          <w:color w:val="C9211E"/>
        </w:rPr>
        <w:t xml:space="preserve"> Посему́</w:t>
      </w:r>
      <w:r>
        <w:rPr>
          <w:color w:val="auto"/>
        </w:rPr>
        <w:t xml:space="preserve">», - </w:t>
      </w:r>
      <w:r>
        <w:rPr>
          <w:color w:val="auto"/>
        </w:rPr>
        <w:t xml:space="preserve">дальше обращается к братии, - </w:t>
      </w:r>
      <w:r>
        <w:rPr>
          <w:color w:val="auto"/>
        </w:rPr>
        <w:t>«</w:t>
      </w:r>
      <w:r>
        <w:rPr>
          <w:color w:val="C9211E"/>
        </w:rPr>
        <w:t>не суди́те ника́к пре́жде вре́мени, пока́ не придёт Госпо́дь, Кото́рый и освети́т скры́тое во мра́ке, и обнару́жит серде́чные наме́рения, и тогда́ ка́ждому бу́дет похвала́ от Бо́га.</w:t>
      </w:r>
      <w:r>
        <w:rPr>
          <w:color w:val="auto"/>
        </w:rPr>
        <w:t xml:space="preserve">», - </w:t>
      </w:r>
      <w:r>
        <w:rPr>
          <w:color w:val="auto"/>
        </w:rPr>
        <w:t xml:space="preserve">то есть </w:t>
      </w:r>
      <w:r>
        <w:rPr>
          <w:color w:val="auto"/>
        </w:rPr>
        <w:t>из этого делает вывод: «</w:t>
      </w:r>
      <w:hyperlink r:id="rId10">
        <w:r>
          <w:rPr>
            <w:color w:val="C9211E"/>
            <w:position w:val="8"/>
            <w:sz w:val="19"/>
          </w:rPr>
          <w:t>5</w:t>
        </w:r>
      </w:hyperlink>
      <w:r>
        <w:rPr>
          <w:color w:val="C9211E"/>
        </w:rPr>
        <w:t xml:space="preserve"> Посему́</w:t>
      </w:r>
      <w:r>
        <w:rPr>
          <w:color w:val="auto"/>
        </w:rPr>
        <w:t xml:space="preserve"> </w:t>
      </w:r>
      <w:r>
        <w:rPr>
          <w:color w:val="C9211E"/>
        </w:rPr>
        <w:t>не суди́те ника́к пре́жде вре́мени,</w:t>
      </w:r>
      <w:r>
        <w:rPr>
          <w:color w:val="auto"/>
        </w:rPr>
        <w:t>», - какого времени? - «</w:t>
      </w:r>
      <w:r>
        <w:rPr>
          <w:color w:val="C9211E"/>
        </w:rPr>
        <w:t>пока́ не придёт Госпо́дь,</w:t>
      </w:r>
      <w:r>
        <w:rPr>
          <w:color w:val="auto"/>
        </w:rPr>
        <w:t>», - только Он может освятить «</w:t>
      </w:r>
      <w:r>
        <w:rPr>
          <w:color w:val="C9211E"/>
        </w:rPr>
        <w:t>скры́тое во мра́ке</w:t>
      </w:r>
      <w:r>
        <w:rPr>
          <w:color w:val="auto"/>
        </w:rPr>
        <w:t>», и обнару́жит</w:t>
      </w:r>
      <w:r>
        <w:rPr>
          <w:color w:val="auto"/>
        </w:rPr>
        <w:t>ь</w:t>
      </w:r>
      <w:r>
        <w:rPr>
          <w:color w:val="auto"/>
        </w:rPr>
        <w:t xml:space="preserve"> «</w:t>
      </w:r>
      <w:r>
        <w:rPr>
          <w:color w:val="C9211E"/>
        </w:rPr>
        <w:t>серде́чные наме́рения</w:t>
      </w:r>
      <w:r>
        <w:rPr>
          <w:color w:val="auto"/>
        </w:rPr>
        <w:t xml:space="preserve">», которые люди не знают, а действие без сердечного намерения, оно не оценивается, оно может быть каким угодно и оценено как угодно, а вот если знаешь сердечное намерение и </w:t>
      </w:r>
      <w:r>
        <w:rPr>
          <w:color w:val="auto"/>
        </w:rPr>
        <w:t xml:space="preserve">как действует, - </w:t>
      </w:r>
      <w:r>
        <w:rPr>
          <w:color w:val="auto"/>
        </w:rPr>
        <w:t>Бог Один знает об этом, Он будет судить не только дела, а и сердечные намерения при этом де</w:t>
      </w:r>
      <w:r>
        <w:rPr>
          <w:color w:val="auto"/>
        </w:rPr>
        <w:t>ле</w:t>
      </w:r>
      <w:r>
        <w:rPr>
          <w:color w:val="auto"/>
        </w:rPr>
        <w:t xml:space="preserve">, </w:t>
      </w:r>
      <w:r>
        <w:rPr>
          <w:color w:val="auto"/>
        </w:rPr>
        <w:t>таким образом</w:t>
      </w:r>
      <w:r>
        <w:rPr>
          <w:color w:val="auto"/>
        </w:rPr>
        <w:t xml:space="preserve"> будет точный Суд.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</w:rPr>
        <w:t>«</w:t>
      </w:r>
      <w:hyperlink r:id="rId11">
        <w:r>
          <w:rPr>
            <w:color w:val="C9211E"/>
            <w:position w:val="8"/>
            <w:sz w:val="19"/>
          </w:rPr>
          <w:t>6</w:t>
        </w:r>
      </w:hyperlink>
      <w:r>
        <w:rPr>
          <w:color w:val="C9211E"/>
        </w:rPr>
        <w:t xml:space="preserve"> Э́то, бра́тия, приложи́л я к себе́ и Аполло́су ра́ди вас, что́бы вы научи́лись от нас не му́дрствовать сверх того́, что напи́сано, и не превозноси́лись оди́н пе́ред други́м.</w:t>
      </w:r>
      <w:r>
        <w:rPr>
          <w:color w:val="auto"/>
        </w:rPr>
        <w:t xml:space="preserve">», - </w:t>
      </w:r>
      <w:r>
        <w:rPr>
          <w:color w:val="auto"/>
        </w:rPr>
        <w:t xml:space="preserve">ну это помним раньше еще в предыдущих главах </w:t>
      </w:r>
      <w:r>
        <w:rPr>
          <w:color w:val="auto"/>
        </w:rPr>
        <w:t xml:space="preserve">там было, </w:t>
      </w:r>
      <w:r>
        <w:rPr>
          <w:color w:val="auto"/>
        </w:rPr>
        <w:t xml:space="preserve">что люди разделились «я Павлов», «я Аполлосов» и </w:t>
      </w:r>
      <w:r>
        <w:rPr>
          <w:color w:val="auto"/>
        </w:rPr>
        <w:t xml:space="preserve">в общем он </w:t>
      </w:r>
      <w:r>
        <w:rPr>
          <w:color w:val="auto"/>
        </w:rPr>
        <w:t>опять вот эту болезнь такую духовную он опять пытается напомнить и доуврачевать, поэтому «</w:t>
      </w:r>
      <w:r>
        <w:rPr>
          <w:color w:val="C9211E"/>
        </w:rPr>
        <w:t>приложи́л я к себе́ и Аполло́су ра́ди вас,</w:t>
      </w:r>
      <w:r>
        <w:rPr>
          <w:color w:val="auto"/>
        </w:rPr>
        <w:t xml:space="preserve">», - </w:t>
      </w:r>
      <w:r>
        <w:rPr>
          <w:color w:val="auto"/>
        </w:rPr>
        <w:t xml:space="preserve">и </w:t>
      </w:r>
      <w:r>
        <w:rPr>
          <w:color w:val="auto"/>
        </w:rPr>
        <w:t>для чего? - «</w:t>
      </w:r>
      <w:r>
        <w:rPr>
          <w:color w:val="C9211E"/>
        </w:rPr>
        <w:t>что́бы вы научи́лись от нас не му́дрствовать сверх того́,</w:t>
      </w:r>
      <w:r>
        <w:rPr>
          <w:color w:val="auto"/>
        </w:rPr>
        <w:t xml:space="preserve">», - вот это </w:t>
      </w:r>
      <w:r>
        <w:rPr>
          <w:color w:val="auto"/>
        </w:rPr>
        <w:t>вот «</w:t>
      </w:r>
      <w:r>
        <w:rPr>
          <w:color w:val="C9211E"/>
        </w:rPr>
        <w:t>не му́дрствовать сверх того́, что напи́сано,</w:t>
      </w:r>
      <w:r>
        <w:rPr>
          <w:color w:val="auto"/>
        </w:rPr>
        <w:t>», - мы не мудрее Бога, и не мудрее Писания, «</w:t>
      </w:r>
      <w:r>
        <w:rPr>
          <w:color w:val="C9211E"/>
        </w:rPr>
        <w:t xml:space="preserve">и не превозноси́лись </w:t>
      </w:r>
      <w:r>
        <w:rPr>
          <w:color w:val="auto"/>
        </w:rPr>
        <w:t>&lt;на основании этого мудрствования&gt;</w:t>
      </w:r>
      <w:r>
        <w:rPr>
          <w:color w:val="C9211E"/>
        </w:rPr>
        <w:t xml:space="preserve"> оди́н пе́ред други́м.</w:t>
      </w:r>
      <w:r>
        <w:rPr>
          <w:color w:val="auto"/>
        </w:rPr>
        <w:t>», что есть грех и мерзость пред Богом.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</w:rPr>
        <w:t>«</w:t>
      </w:r>
      <w:hyperlink r:id="rId12">
        <w:r>
          <w:rPr>
            <w:color w:val="C9211E"/>
            <w:position w:val="8"/>
            <w:sz w:val="19"/>
          </w:rPr>
          <w:t>7</w:t>
        </w:r>
      </w:hyperlink>
      <w:r>
        <w:rPr>
          <w:color w:val="C9211E"/>
        </w:rPr>
        <w:t xml:space="preserve"> И́бо кто отлича́ет тебя́? Что ты име́ешь, чего́ бы не получи́л? А е́сли получи́л, что хва́лишься, как бу́дто не получи́л?</w:t>
      </w:r>
      <w:r>
        <w:rPr>
          <w:color w:val="auto"/>
        </w:rPr>
        <w:t xml:space="preserve">», - да, в </w:t>
      </w:r>
      <w:r>
        <w:rPr>
          <w:color w:val="auto"/>
        </w:rPr>
        <w:t>в</w:t>
      </w:r>
      <w:r>
        <w:rPr>
          <w:color w:val="auto"/>
        </w:rPr>
        <w:t>ид</w:t>
      </w:r>
      <w:r>
        <w:rPr>
          <w:color w:val="auto"/>
        </w:rPr>
        <w:t>е таких вопросов он</w:t>
      </w:r>
      <w:r>
        <w:rPr>
          <w:color w:val="auto"/>
        </w:rPr>
        <w:t xml:space="preserve"> к к</w:t>
      </w:r>
      <w:r>
        <w:rPr>
          <w:color w:val="auto"/>
        </w:rPr>
        <w:t>ажд</w:t>
      </w:r>
      <w:r>
        <w:rPr>
          <w:color w:val="auto"/>
        </w:rPr>
        <w:t>ому из нас обращается «</w:t>
      </w:r>
      <w:hyperlink r:id="rId13">
        <w:r>
          <w:rPr>
            <w:color w:val="C9211E"/>
            <w:position w:val="8"/>
            <w:sz w:val="19"/>
          </w:rPr>
          <w:t>7</w:t>
        </w:r>
      </w:hyperlink>
      <w:r>
        <w:rPr>
          <w:color w:val="C9211E"/>
        </w:rPr>
        <w:t xml:space="preserve"> И́бо кто отлича́ет тебя́? Что ты име́ешь, чего́ бы не получи́л? А е́сли получи́л, что хва́лишься, как бу́дто не получи́л?</w:t>
      </w:r>
      <w:r>
        <w:rPr>
          <w:color w:val="auto"/>
        </w:rPr>
        <w:t>», - тут немножко странный такой подход: «</w:t>
      </w:r>
      <w:r>
        <w:rPr>
          <w:color w:val="C9211E"/>
        </w:rPr>
        <w:t>А е́сли получи́л, что хва́лишься, как бу́дто не получи́л?</w:t>
      </w:r>
      <w:r>
        <w:rPr>
          <w:color w:val="auto"/>
        </w:rPr>
        <w:t xml:space="preserve">», - обычно мы хвалимся </w:t>
      </w:r>
      <w:r>
        <w:rPr>
          <w:color w:val="auto"/>
        </w:rPr>
        <w:t>если</w:t>
      </w:r>
      <w:r>
        <w:rPr>
          <w:color w:val="auto"/>
        </w:rPr>
        <w:t xml:space="preserve"> получаем что-то от Бога, а если не получаем </w:t>
      </w:r>
      <w:r>
        <w:rPr>
          <w:color w:val="auto"/>
        </w:rPr>
        <w:t>от Бога</w:t>
      </w:r>
      <w:r>
        <w:rPr>
          <w:color w:val="auto"/>
        </w:rPr>
        <w:t xml:space="preserve">, то как можно хвалиться тем что не получил, - не совсем понятно, но Апостол считает были люди, и он их видел, </w:t>
      </w:r>
      <w:r>
        <w:rPr>
          <w:color w:val="auto"/>
        </w:rPr>
        <w:t>которые</w:t>
      </w:r>
      <w:r>
        <w:rPr>
          <w:color w:val="auto"/>
        </w:rPr>
        <w:t xml:space="preserve"> хвалились, как будто не получили. Не понятно что не получили, да?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</w:rPr>
        <w:t>«</w:t>
      </w:r>
      <w:hyperlink r:id="rId14">
        <w:r>
          <w:rPr>
            <w:color w:val="C9211E"/>
            <w:position w:val="8"/>
            <w:sz w:val="19"/>
          </w:rPr>
          <w:t>8</w:t>
        </w:r>
      </w:hyperlink>
      <w:r>
        <w:rPr>
          <w:color w:val="C9211E"/>
        </w:rPr>
        <w:t xml:space="preserve"> Вы уже́ пресы́тились, вы уже́ обогати́лись, вы ста́ли ца́рствовать без нас.</w:t>
      </w:r>
      <w:r>
        <w:rPr>
          <w:color w:val="auto"/>
        </w:rPr>
        <w:t xml:space="preserve">», - </w:t>
      </w:r>
      <w:r>
        <w:rPr>
          <w:color w:val="auto"/>
        </w:rPr>
        <w:t xml:space="preserve">ну вот с такой иронией, </w:t>
      </w:r>
      <w:r>
        <w:rPr>
          <w:color w:val="auto"/>
        </w:rPr>
        <w:t>говоря такие слова,</w:t>
      </w:r>
      <w:r>
        <w:rPr>
          <w:color w:val="auto"/>
        </w:rPr>
        <w:t xml:space="preserve"> он как бы укоряет их </w:t>
      </w:r>
      <w:r>
        <w:rPr>
          <w:color w:val="auto"/>
        </w:rPr>
        <w:t>с любовью</w:t>
      </w:r>
      <w:r>
        <w:rPr>
          <w:color w:val="auto"/>
        </w:rPr>
        <w:t>: «</w:t>
      </w:r>
      <w:hyperlink r:id="rId15">
        <w:r>
          <w:rPr>
            <w:color w:val="C9211E"/>
            <w:position w:val="8"/>
            <w:sz w:val="19"/>
          </w:rPr>
          <w:t>8</w:t>
        </w:r>
      </w:hyperlink>
      <w:r>
        <w:rPr>
          <w:color w:val="C9211E"/>
        </w:rPr>
        <w:t xml:space="preserve"> Вы уже́ пресы́тились, вы уже́ обогати́лись, вы ста́ли ца́рствовать без нас.</w:t>
      </w:r>
      <w:r>
        <w:rPr>
          <w:color w:val="auto"/>
        </w:rPr>
        <w:t xml:space="preserve"> </w:t>
      </w:r>
      <w:r>
        <w:rPr>
          <w:color w:val="C9211E"/>
        </w:rPr>
        <w:t xml:space="preserve">О, е́сли бы вы </w:t>
      </w:r>
      <w:r>
        <w:rPr>
          <w:rStyle w:val="Style13"/>
          <w:color w:val="C9211E"/>
        </w:rPr>
        <w:t>и в са́мом де́ле</w:t>
      </w:r>
      <w:r>
        <w:rPr>
          <w:color w:val="C9211E"/>
        </w:rPr>
        <w:t xml:space="preserve"> ца́рствовали,</w:t>
      </w:r>
      <w:r>
        <w:rPr>
          <w:color w:val="auto"/>
        </w:rPr>
        <w:t xml:space="preserve">» - </w:t>
      </w:r>
      <w:r>
        <w:rPr>
          <w:color w:val="auto"/>
        </w:rPr>
        <w:t>то есть на самом деле это не так, поэтому он и говорит: «</w:t>
      </w:r>
      <w:r>
        <w:rPr>
          <w:color w:val="C9211E"/>
        </w:rPr>
        <w:t xml:space="preserve">О, е́сли бы вы </w:t>
      </w:r>
      <w:r>
        <w:rPr>
          <w:rStyle w:val="Style13"/>
          <w:color w:val="C9211E"/>
        </w:rPr>
        <w:t>и в са́мом де́ле</w:t>
      </w:r>
      <w:r>
        <w:rPr>
          <w:color w:val="C9211E"/>
        </w:rPr>
        <w:t xml:space="preserve"> ца́рствовали,</w:t>
      </w:r>
      <w:r>
        <w:rPr>
          <w:color w:val="auto"/>
        </w:rPr>
        <w:t xml:space="preserve"> </w:t>
      </w:r>
      <w:r>
        <w:rPr>
          <w:color w:val="C9211E"/>
        </w:rPr>
        <w:t>что́бы и нам с ва́ми ца́рствовать!</w:t>
      </w:r>
      <w:r>
        <w:rPr>
          <w:color w:val="auto"/>
        </w:rPr>
        <w:t xml:space="preserve">», - </w:t>
      </w:r>
      <w:r>
        <w:rPr>
          <w:color w:val="auto"/>
        </w:rPr>
        <w:t>то есть мы только «за», -</w:t>
      </w:r>
      <w:r>
        <w:rPr>
          <w:color w:val="auto"/>
        </w:rPr>
        <w:t xml:space="preserve">Апостол говорит, - мы только «за», чтобы вы по-настоящему царствовали, чтобы и нам прийти в вами царствовать, но к сожалению этого нет.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</w:rPr>
        <w:t>«</w:t>
      </w:r>
      <w:hyperlink r:id="rId16">
        <w:r>
          <w:rPr>
            <w:color w:val="C9211E"/>
            <w:position w:val="8"/>
            <w:sz w:val="19"/>
          </w:rPr>
          <w:t>9</w:t>
        </w:r>
      </w:hyperlink>
      <w:r>
        <w:rPr>
          <w:color w:val="C9211E"/>
        </w:rPr>
        <w:t xml:space="preserve"> И́бо я ду́маю, что нам, после́дним посла́нникам, Бог суди́л быть как бы приговорёнными к сме́рти,</w:t>
      </w:r>
      <w:r>
        <w:rPr>
          <w:color w:val="auto"/>
        </w:rPr>
        <w:t xml:space="preserve">», - </w:t>
      </w:r>
      <w:r>
        <w:rPr>
          <w:color w:val="auto"/>
        </w:rPr>
        <w:t>Бог судил своим людям, посланным на благовествование, на проповедь быть как бы приговоренными к смерти. Понимаете, вот они сидят в камере смертников</w:t>
      </w:r>
      <w:r>
        <w:rPr>
          <w:color w:val="auto"/>
        </w:rPr>
        <w:t xml:space="preserve"> </w:t>
      </w:r>
      <w:r>
        <w:rPr>
          <w:color w:val="auto"/>
        </w:rPr>
        <w:t xml:space="preserve">и каждый день, каждый час они ждут смерти, живут в возможности смерти, то есть это Бог так устроил их служение, их жительство. Апостол просто это проговаривает, </w:t>
      </w:r>
      <w:r>
        <w:rPr>
          <w:color w:val="auto"/>
        </w:rPr>
        <w:t>«</w:t>
      </w:r>
      <w:r>
        <w:rPr>
          <w:color w:val="C9211E"/>
        </w:rPr>
        <w:t>после́дним посла́нникам, Бог суди́л быть как бы приговорёнными к сме́рти, потому́ что мы сде́лались позо́рищем для ми́ра, для А́нгелов и челове́ков.</w:t>
      </w:r>
      <w:r>
        <w:rPr>
          <w:color w:val="auto"/>
        </w:rPr>
        <w:t xml:space="preserve">», - </w:t>
      </w:r>
      <w:r>
        <w:rPr>
          <w:color w:val="auto"/>
        </w:rPr>
        <w:t>позорищем, да.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</w:rPr>
        <w:t>«</w:t>
      </w:r>
      <w:hyperlink r:id="rId17">
        <w:r>
          <w:rPr>
            <w:color w:val="C9211E"/>
            <w:position w:val="8"/>
            <w:sz w:val="19"/>
          </w:rPr>
          <w:t>10</w:t>
        </w:r>
      </w:hyperlink>
      <w:r>
        <w:rPr>
          <w:color w:val="C9211E"/>
        </w:rPr>
        <w:t xml:space="preserve"> Мы безу́мны Христа́ ра́ди, а вы мудры́ во Христе́;</w:t>
      </w:r>
      <w:r>
        <w:rPr>
          <w:color w:val="auto"/>
        </w:rPr>
        <w:t xml:space="preserve">», - </w:t>
      </w:r>
      <w:r>
        <w:rPr>
          <w:color w:val="auto"/>
        </w:rPr>
        <w:t xml:space="preserve">дальше идет такой интересный подход, когда он говорит о себе, Аполлосе и </w:t>
      </w:r>
      <w:r>
        <w:rPr>
          <w:color w:val="auto"/>
        </w:rPr>
        <w:t>К</w:t>
      </w:r>
      <w:r>
        <w:rPr>
          <w:color w:val="auto"/>
        </w:rPr>
        <w:t xml:space="preserve">оринфской братии, и противопоставляет, да, </w:t>
      </w:r>
      <w:r>
        <w:rPr>
          <w:color w:val="auto"/>
        </w:rPr>
        <w:t>антиномично</w:t>
      </w:r>
      <w:r>
        <w:rPr>
          <w:color w:val="auto"/>
        </w:rPr>
        <w:t xml:space="preserve"> так вот, «</w:t>
      </w:r>
      <w:r>
        <w:rPr>
          <w:color w:val="C9211E"/>
        </w:rPr>
        <w:t xml:space="preserve">мы не́мощны, а вы кре́пки; вы в сла́ве, а мы в бесче́стии. </w:t>
      </w:r>
      <w:hyperlink r:id="rId18">
        <w:r>
          <w:rPr>
            <w:color w:val="C9211E"/>
            <w:position w:val="8"/>
            <w:sz w:val="19"/>
          </w:rPr>
          <w:t>11</w:t>
        </w:r>
      </w:hyperlink>
      <w:r>
        <w:rPr>
          <w:color w:val="C9211E"/>
        </w:rPr>
        <w:t xml:space="preserve"> Да́же доны́не те́рпим го́лод и жа́жду, и наготу́ и побо́и, и скита́емся, </w:t>
      </w:r>
      <w:hyperlink r:id="rId19">
        <w:r>
          <w:rPr>
            <w:color w:val="C9211E"/>
            <w:position w:val="8"/>
            <w:sz w:val="19"/>
          </w:rPr>
          <w:t>12</w:t>
        </w:r>
      </w:hyperlink>
      <w:r>
        <w:rPr>
          <w:color w:val="C9211E"/>
        </w:rPr>
        <w:t xml:space="preserve"> и тру́димся, рабо́тая свои́ми рука́ми. Злосло́вят нас, мы благословля́ем; го́нят нас, мы те́рпим; </w:t>
      </w:r>
      <w:hyperlink r:id="rId20">
        <w:r>
          <w:rPr>
            <w:color w:val="C9211E"/>
            <w:position w:val="8"/>
            <w:sz w:val="19"/>
          </w:rPr>
          <w:t>13</w:t>
        </w:r>
      </w:hyperlink>
      <w:r>
        <w:rPr>
          <w:color w:val="C9211E"/>
        </w:rPr>
        <w:t xml:space="preserve"> хуля́т нас, мы мо́лим; мы как сор для ми́ра, </w:t>
      </w:r>
      <w:r>
        <w:rPr>
          <w:rStyle w:val="Style13"/>
          <w:color w:val="C9211E"/>
        </w:rPr>
        <w:t>как</w:t>
      </w:r>
      <w:r>
        <w:rPr>
          <w:color w:val="C9211E"/>
        </w:rPr>
        <w:t xml:space="preserve"> прах, все́ми </w:t>
      </w:r>
      <w:r>
        <w:rPr>
          <w:rStyle w:val="Style13"/>
          <w:color w:val="C9211E"/>
        </w:rPr>
        <w:t>попира́емый</w:t>
      </w:r>
      <w:r>
        <w:rPr>
          <w:color w:val="C9211E"/>
        </w:rPr>
        <w:t xml:space="preserve"> доны́не.</w:t>
      </w:r>
      <w:r>
        <w:rPr>
          <w:color w:val="auto"/>
        </w:rPr>
        <w:t xml:space="preserve">», - </w:t>
      </w:r>
      <w:r>
        <w:rPr>
          <w:color w:val="auto"/>
        </w:rPr>
        <w:t xml:space="preserve">то есть удивительное вот это вот самовоззрение Апостола на служителей, </w:t>
      </w:r>
      <w:r>
        <w:rPr>
          <w:color w:val="auto"/>
        </w:rPr>
        <w:t xml:space="preserve">на Апостолов и </w:t>
      </w:r>
      <w:r>
        <w:rPr>
          <w:color w:val="auto"/>
        </w:rPr>
        <w:t xml:space="preserve">на Апостольских мужей, которые несли </w:t>
      </w:r>
      <w:r>
        <w:rPr>
          <w:color w:val="auto"/>
        </w:rPr>
        <w:t xml:space="preserve">это благовестие, что </w:t>
      </w:r>
      <w:r>
        <w:rPr>
          <w:color w:val="auto"/>
        </w:rPr>
        <w:t>он так их преподносит: «</w:t>
      </w:r>
      <w:hyperlink r:id="rId21">
        <w:r>
          <w:rPr>
            <w:color w:val="C9211E"/>
            <w:position w:val="8"/>
            <w:sz w:val="19"/>
          </w:rPr>
          <w:t>10</w:t>
        </w:r>
      </w:hyperlink>
      <w:r>
        <w:rPr>
          <w:color w:val="C9211E"/>
        </w:rPr>
        <w:t xml:space="preserve"> Мы безу́мны Христа́ ра́ди», «мы не́мощны», «мы в бесче́стии» </w:t>
      </w:r>
      <w:r>
        <w:rPr>
          <w:color w:val="C9211E"/>
        </w:rPr>
        <w:t>и</w:t>
      </w:r>
      <w:r>
        <w:rPr>
          <w:color w:val="C9211E"/>
        </w:rPr>
        <w:t xml:space="preserve"> </w:t>
      </w:r>
      <w:r>
        <w:rPr>
          <w:color w:val="C9211E"/>
        </w:rPr>
        <w:t>«доны́не те́рпим го́лод и жа́жду, и наготу́ и побо́и, и скита́емся,</w:t>
      </w:r>
      <w:hyperlink r:id="rId22">
        <w:r>
          <w:rPr>
            <w:color w:val="C9211E"/>
            <w:position w:val="8"/>
            <w:sz w:val="19"/>
          </w:rPr>
          <w:t>12</w:t>
        </w:r>
      </w:hyperlink>
      <w:r>
        <w:rPr>
          <w:color w:val="C9211E"/>
        </w:rPr>
        <w:t xml:space="preserve"> и тру́димся, рабо́тая свои́ми рука́ми. Злосло́вят нас, мы благословля́ем; го́нят нас, мы те́рпим; </w:t>
      </w:r>
      <w:hyperlink r:id="rId23">
        <w:r>
          <w:rPr>
            <w:color w:val="C9211E"/>
            <w:position w:val="8"/>
            <w:sz w:val="19"/>
          </w:rPr>
          <w:t>13</w:t>
        </w:r>
      </w:hyperlink>
      <w:r>
        <w:rPr>
          <w:color w:val="C9211E"/>
        </w:rPr>
        <w:t xml:space="preserve"> хуля́т нас, мы мо́лим; мы как &lt;</w:t>
      </w:r>
      <w:r>
        <w:rPr>
          <w:color w:val="auto"/>
        </w:rPr>
        <w:t xml:space="preserve">мусор — сор </w:t>
      </w:r>
      <w:r>
        <w:rPr>
          <w:color w:val="auto"/>
        </w:rPr>
        <w:t xml:space="preserve">это мусор, да, </w:t>
      </w:r>
      <w:r>
        <w:rPr>
          <w:color w:val="auto"/>
        </w:rPr>
        <w:t>для мира,</w:t>
      </w:r>
      <w:r>
        <w:rPr>
          <w:color w:val="C9211E"/>
        </w:rPr>
        <w:t xml:space="preserve">&gt; сор для ми́ра, </w:t>
      </w:r>
      <w:r>
        <w:rPr>
          <w:rStyle w:val="Style13"/>
          <w:color w:val="C9211E"/>
        </w:rPr>
        <w:t>как</w:t>
      </w:r>
      <w:r>
        <w:rPr>
          <w:color w:val="C9211E"/>
        </w:rPr>
        <w:t xml:space="preserve"> прах, все́ми </w:t>
      </w:r>
      <w:r>
        <w:rPr>
          <w:rStyle w:val="Style13"/>
          <w:color w:val="C9211E"/>
        </w:rPr>
        <w:t>попира́емый</w:t>
      </w:r>
      <w:r>
        <w:rPr>
          <w:color w:val="C9211E"/>
        </w:rPr>
        <w:t xml:space="preserve"> доны́не.</w:t>
      </w:r>
      <w:r>
        <w:rPr>
          <w:color w:val="auto"/>
        </w:rPr>
        <w:t xml:space="preserve">», - прах, то есть на </w:t>
      </w:r>
      <w:r>
        <w:rPr>
          <w:color w:val="auto"/>
        </w:rPr>
        <w:t xml:space="preserve">поверхности </w:t>
      </w:r>
      <w:r>
        <w:rPr>
          <w:color w:val="auto"/>
        </w:rPr>
        <w:t>земл</w:t>
      </w:r>
      <w:r>
        <w:rPr>
          <w:color w:val="auto"/>
        </w:rPr>
        <w:t>и</w:t>
      </w:r>
      <w:r>
        <w:rPr>
          <w:color w:val="auto"/>
        </w:rPr>
        <w:t xml:space="preserve">, да, лежит и все ногами ходят, попирают, то есть настолько они отданы служению, что почитают себя прахом, значит любой может попирать их своими ногами.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</w:rPr>
        <w:t xml:space="preserve"> </w:t>
      </w:r>
      <w:r>
        <w:rPr>
          <w:color w:val="auto"/>
        </w:rPr>
        <w:t>«</w:t>
      </w:r>
      <w:hyperlink r:id="rId24">
        <w:r>
          <w:rPr>
            <w:color w:val="C9211E"/>
            <w:position w:val="8"/>
            <w:sz w:val="19"/>
          </w:rPr>
          <w:t>14</w:t>
        </w:r>
      </w:hyperlink>
      <w:r>
        <w:rPr>
          <w:color w:val="C9211E"/>
        </w:rPr>
        <w:t xml:space="preserve"> Не к постыжению ва́шему пишу́ сие́, но вразумля́ю вас, как возлю́бленных дете́й мои́х.</w:t>
      </w:r>
      <w:r>
        <w:rPr>
          <w:color w:val="auto"/>
        </w:rPr>
        <w:t xml:space="preserve">», - </w:t>
      </w:r>
      <w:r>
        <w:rPr>
          <w:color w:val="auto"/>
        </w:rPr>
        <w:t>то есть здесь вот он уже поясняет, что и</w:t>
      </w:r>
      <w:r>
        <w:rPr>
          <w:color w:val="auto"/>
        </w:rPr>
        <w:t>м</w:t>
      </w:r>
      <w:r>
        <w:rPr>
          <w:color w:val="auto"/>
        </w:rPr>
        <w:t xml:space="preserve"> не просто к постыжению написал </w:t>
      </w:r>
      <w:r>
        <w:rPr>
          <w:color w:val="auto"/>
        </w:rPr>
        <w:t>это все</w:t>
      </w:r>
      <w:r>
        <w:rPr>
          <w:color w:val="auto"/>
        </w:rPr>
        <w:t xml:space="preserve">, </w:t>
      </w:r>
      <w:r>
        <w:rPr>
          <w:color w:val="auto"/>
        </w:rPr>
        <w:t>да,</w:t>
      </w:r>
      <w:r>
        <w:rPr>
          <w:color w:val="auto"/>
        </w:rPr>
        <w:t xml:space="preserve"> но к вразумлению, ибо они </w:t>
      </w:r>
      <w:r>
        <w:rPr>
          <w:color w:val="auto"/>
        </w:rPr>
        <w:t xml:space="preserve">его </w:t>
      </w:r>
      <w:r>
        <w:rPr>
          <w:color w:val="auto"/>
        </w:rPr>
        <w:t>возлюбленные дети, в чем он и признается.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</w:rPr>
        <w:t>«</w:t>
      </w:r>
      <w:hyperlink r:id="rId25">
        <w:r>
          <w:rPr>
            <w:color w:val="C9211E"/>
            <w:position w:val="8"/>
            <w:sz w:val="19"/>
          </w:rPr>
          <w:t>15</w:t>
        </w:r>
      </w:hyperlink>
      <w:r>
        <w:rPr>
          <w:color w:val="C9211E"/>
        </w:rPr>
        <w:t xml:space="preserve"> И́бо, хотя́ у вас ты́сячи наста́вников во Христе́, но не мно́го отцо́в; я роди́л вас во Христе́ Иису́се благовествова́нием.</w:t>
      </w:r>
      <w:r>
        <w:rPr>
          <w:color w:val="auto"/>
        </w:rPr>
        <w:t xml:space="preserve">», - </w:t>
      </w:r>
      <w:r>
        <w:rPr>
          <w:color w:val="auto"/>
        </w:rPr>
        <w:t xml:space="preserve">то есть тут вспоминаем заблуждения некоторых протестантов, что нельзя отцом никого называть, Один Отец у нас, он говорит, нет, отцов немного, но отцы есть, и он является таким отцом, не в смысле Отца Небесного, а в смысле </w:t>
      </w:r>
      <w:r>
        <w:rPr>
          <w:color w:val="auto"/>
        </w:rPr>
        <w:t>просто</w:t>
      </w:r>
      <w:r>
        <w:rPr>
          <w:color w:val="auto"/>
        </w:rPr>
        <w:t xml:space="preserve"> тот кто родит чего-то, где-то, как-то, тот есть отец, «</w:t>
      </w:r>
      <w:r>
        <w:rPr>
          <w:color w:val="C9211E"/>
        </w:rPr>
        <w:t>я роди́л вас во Христе́ Иису́се благовествова́нием.</w:t>
      </w:r>
      <w:r>
        <w:rPr>
          <w:color w:val="auto"/>
        </w:rPr>
        <w:t>», -  поэтому для вас я отец.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</w:rPr>
        <w:t>«</w:t>
      </w:r>
      <w:hyperlink r:id="rId26">
        <w:r>
          <w:rPr>
            <w:color w:val="C9211E"/>
            <w:position w:val="8"/>
            <w:sz w:val="19"/>
          </w:rPr>
          <w:t>16</w:t>
        </w:r>
      </w:hyperlink>
      <w:r>
        <w:rPr>
          <w:color w:val="C9211E"/>
        </w:rPr>
        <w:t xml:space="preserve"> Посему́ умоля́ю вас:</w:t>
      </w:r>
      <w:r>
        <w:rPr>
          <w:color w:val="auto"/>
        </w:rPr>
        <w:t xml:space="preserve">», - </w:t>
      </w:r>
      <w:r>
        <w:rPr>
          <w:color w:val="auto"/>
        </w:rPr>
        <w:t>опять уже «</w:t>
      </w:r>
      <w:r>
        <w:rPr>
          <w:color w:val="C9211E"/>
        </w:rPr>
        <w:t>умоля́ю вас</w:t>
      </w:r>
      <w:r>
        <w:rPr>
          <w:color w:val="auto"/>
        </w:rPr>
        <w:t xml:space="preserve">», - отец своим детям пишет: </w:t>
      </w:r>
      <w:r>
        <w:rPr>
          <w:color w:val="auto"/>
        </w:rPr>
        <w:t>«</w:t>
      </w:r>
      <w:r>
        <w:rPr>
          <w:color w:val="C9211E"/>
        </w:rPr>
        <w:t>подража́йте мне, как я Христу́.</w:t>
      </w:r>
      <w:r>
        <w:rPr>
          <w:color w:val="auto"/>
        </w:rPr>
        <w:t xml:space="preserve">», - </w:t>
      </w:r>
      <w:r>
        <w:rPr>
          <w:color w:val="auto"/>
        </w:rPr>
        <w:t xml:space="preserve">как хорошо, что человек имеет право и основание реальное, настоящее, подлинное так сказать, то есть поставить себя в пример: «подража́йте мне, как я подражаю Христу́.» Кто из нас может так сказать во всем? </w:t>
      </w:r>
      <w:r>
        <w:rPr>
          <w:color w:val="auto"/>
        </w:rPr>
        <w:t>В чем-то может быть</w:t>
      </w:r>
      <w:r>
        <w:rPr>
          <w:color w:val="auto"/>
        </w:rPr>
        <w:t xml:space="preserve">, да, </w:t>
      </w:r>
      <w:r>
        <w:rPr>
          <w:color w:val="auto"/>
        </w:rPr>
        <w:t xml:space="preserve">а вот </w:t>
      </w:r>
      <w:r>
        <w:rPr>
          <w:color w:val="auto"/>
        </w:rPr>
        <w:t>во всем...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</w:rPr>
        <w:t>«</w:t>
      </w:r>
      <w:hyperlink r:id="rId27">
        <w:r>
          <w:rPr>
            <w:color w:val="C9211E"/>
            <w:position w:val="8"/>
            <w:sz w:val="19"/>
          </w:rPr>
          <w:t>17</w:t>
        </w:r>
      </w:hyperlink>
      <w:r>
        <w:rPr>
          <w:color w:val="C9211E"/>
        </w:rPr>
        <w:t xml:space="preserve"> Для сего́ я посла́л к вам Тимофе́я, моего́ возлю́бленного и ве́рного в Го́споде сы́на, кото́рый напо́мнит вам о путя́х мои́х во Христе́, как я учу́ везде́, во вся́кой це́ркви.</w:t>
      </w:r>
      <w:r>
        <w:rPr>
          <w:color w:val="auto"/>
        </w:rPr>
        <w:t xml:space="preserve">», - </w:t>
      </w:r>
      <w:r>
        <w:rPr>
          <w:color w:val="auto"/>
        </w:rPr>
        <w:t xml:space="preserve">а здесь уже указание на преемственность отец, </w:t>
      </w:r>
      <w:r>
        <w:rPr>
          <w:color w:val="auto"/>
        </w:rPr>
        <w:t>то есть</w:t>
      </w:r>
      <w:r>
        <w:rPr>
          <w:color w:val="auto"/>
        </w:rPr>
        <w:t xml:space="preserve"> Павел, </w:t>
      </w:r>
      <w:r>
        <w:rPr>
          <w:color w:val="auto"/>
        </w:rPr>
        <w:t>как отец</w:t>
      </w:r>
      <w:r>
        <w:rPr>
          <w:color w:val="auto"/>
        </w:rPr>
        <w:t xml:space="preserve"> имеет сына верного в Господе в лице Тимофея, и поэтому он посылает его к Коринфянам, </w:t>
      </w:r>
      <w:r>
        <w:rPr>
          <w:color w:val="auto"/>
        </w:rPr>
        <w:t xml:space="preserve">и </w:t>
      </w:r>
      <w:r>
        <w:rPr>
          <w:color w:val="auto"/>
        </w:rPr>
        <w:t xml:space="preserve">он может наполнить им </w:t>
      </w:r>
      <w:r>
        <w:rPr>
          <w:color w:val="auto"/>
        </w:rPr>
        <w:t>о путях Павла во Христе, как он везде учил во всякой Церкви.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</w:rPr>
        <w:t>«</w:t>
      </w:r>
      <w:hyperlink r:id="rId28">
        <w:r>
          <w:rPr>
            <w:color w:val="C9211E"/>
            <w:position w:val="8"/>
            <w:sz w:val="19"/>
          </w:rPr>
          <w:t>18</w:t>
        </w:r>
      </w:hyperlink>
      <w:r>
        <w:rPr>
          <w:color w:val="C9211E"/>
        </w:rPr>
        <w:t xml:space="preserve"> Как я не иду́ к вам, то не́которые </w:t>
      </w:r>
      <w:r>
        <w:rPr>
          <w:rStyle w:val="Style13"/>
          <w:color w:val="C9211E"/>
        </w:rPr>
        <w:t>у вас</w:t>
      </w:r>
      <w:r>
        <w:rPr>
          <w:color w:val="C9211E"/>
        </w:rPr>
        <w:t xml:space="preserve"> возгорди́лись;</w:t>
      </w:r>
      <w:r>
        <w:rPr>
          <w:color w:val="auto"/>
        </w:rPr>
        <w:t xml:space="preserve">», - </w:t>
      </w:r>
      <w:r>
        <w:rPr>
          <w:color w:val="auto"/>
        </w:rPr>
        <w:t>и такое отмечает Апостол Павел негативное явление, то что он по каким-то причинам не мог прийти к Коринфянам, это вызвало у них возгордение, у некоторых возгордение возникало, то есть они стали годиться. Это печально, но пытается уврачевать это: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</w:rPr>
        <w:t>«</w:t>
      </w:r>
      <w:hyperlink r:id="rId29">
        <w:r>
          <w:rPr>
            <w:color w:val="C9211E"/>
            <w:position w:val="8"/>
            <w:sz w:val="19"/>
          </w:rPr>
          <w:t>19</w:t>
        </w:r>
      </w:hyperlink>
      <w:r>
        <w:rPr>
          <w:color w:val="C9211E"/>
        </w:rPr>
        <w:t xml:space="preserve"> но я ско́ро приду́ к вам, е́сли уго́дно бу́дет Го́споду,</w:t>
      </w:r>
      <w:r>
        <w:rPr>
          <w:color w:val="auto"/>
        </w:rPr>
        <w:t xml:space="preserve">», - </w:t>
      </w:r>
      <w:r>
        <w:rPr>
          <w:color w:val="auto"/>
        </w:rPr>
        <w:t xml:space="preserve">то есть его намерение — скоро приду к вам, но оговорочка, - если угодно будет Господу, - потому что он против воли Божией не собирается ничего делать, </w:t>
      </w:r>
      <w:r>
        <w:rPr>
          <w:color w:val="auto"/>
        </w:rPr>
        <w:t>«</w:t>
      </w:r>
      <w:r>
        <w:rPr>
          <w:color w:val="C9211E"/>
        </w:rPr>
        <w:t>и испыта́ю не слова́ возгорди́вшихся, а си́лу,</w:t>
      </w:r>
      <w:r>
        <w:rPr>
          <w:color w:val="auto"/>
        </w:rPr>
        <w:t xml:space="preserve">», - </w:t>
      </w:r>
      <w:r>
        <w:rPr>
          <w:color w:val="auto"/>
        </w:rPr>
        <w:t>опять речь идет о силе, а не просто о слове.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</w:rPr>
        <w:t>«</w:t>
      </w:r>
      <w:hyperlink r:id="rId30">
        <w:r>
          <w:rPr>
            <w:color w:val="C9211E"/>
            <w:position w:val="8"/>
            <w:sz w:val="19"/>
          </w:rPr>
          <w:t>20</w:t>
        </w:r>
      </w:hyperlink>
      <w:r>
        <w:rPr>
          <w:color w:val="C9211E"/>
        </w:rPr>
        <w:t xml:space="preserve"> и́бо Ца́рство Бо́жие не в сло́ве, а в си́ле. </w:t>
      </w:r>
      <w:hyperlink r:id="rId31">
        <w:r>
          <w:rPr>
            <w:color w:val="C9211E"/>
            <w:position w:val="8"/>
            <w:sz w:val="19"/>
          </w:rPr>
          <w:t>21</w:t>
        </w:r>
      </w:hyperlink>
      <w:r>
        <w:rPr>
          <w:color w:val="C9211E"/>
        </w:rPr>
        <w:t xml:space="preserve"> Чего́ вы хоти́те? с же́злом прийти́ к вам и́ли с любо́вью и ду́хом кро́тости?</w:t>
      </w:r>
      <w:r>
        <w:rPr>
          <w:color w:val="auto"/>
        </w:rPr>
        <w:t xml:space="preserve">», - </w:t>
      </w:r>
      <w:r>
        <w:rPr>
          <w:color w:val="auto"/>
        </w:rPr>
        <w:t>то есть он дает на выбор самим Коринфянам, братии Коринфской, итак, с чем мне к вам прийти? С жезлом, - то есть пользуясь своей властью, чтобы вас построить там, всех вразумить, «</w:t>
      </w:r>
      <w:r>
        <w:rPr>
          <w:color w:val="C9211E"/>
        </w:rPr>
        <w:t>и́ли с любо́вью и ду́хом кро́тости?</w:t>
      </w:r>
      <w:r>
        <w:rPr>
          <w:color w:val="auto"/>
        </w:rPr>
        <w:t>», - то есть это от вас теперь зависит.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</w:rPr>
        <w:t xml:space="preserve">На этом мы закончили 4-ую главу. И слава Богу нашему, молитвами Святого Апостола Павла, Господи </w:t>
      </w:r>
      <w:r>
        <w:rPr>
          <w:color w:val="auto"/>
          <w:position w:val="0"/>
          <w:sz w:val="24"/>
          <w:vertAlign w:val="baseline"/>
        </w:rPr>
        <w:t xml:space="preserve">Иисусе </w:t>
      </w:r>
      <w:r>
        <w:rPr>
          <w:color w:val="auto"/>
        </w:rPr>
        <w:t>Христе Боже наш, помилуй нас! Аминь.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/>
        <w:t>Будем стараться подражать Павлу, как он — Христу.</w:t>
      </w:r>
    </w:p>
    <w:p>
      <w:pPr>
        <w:pStyle w:val="Normal"/>
        <w:rPr/>
      </w:pPr>
      <w:r>
        <w:rPr>
          <w:color w:val="auto"/>
          <w:sz w:val="30"/>
          <w:szCs w:val="30"/>
        </w:rPr>
        <w:br/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>
          <w:color w:val="auto"/>
          <w:sz w:val="30"/>
          <w:szCs w:val="30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>
          <w:sz w:val="30"/>
          <w:szCs w:val="30"/>
        </w:rPr>
      </w:pPr>
      <w:r>
        <w:rPr>
          <w:color w:val="C9211E"/>
          <w:sz w:val="30"/>
          <w:szCs w:val="30"/>
        </w:rPr>
        <w:br/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>
          <w:sz w:val="30"/>
          <w:szCs w:val="30"/>
        </w:rPr>
      </w:pPr>
      <w:r>
        <w:rPr>
          <w:color w:val="auto"/>
          <w:sz w:val="30"/>
          <w:szCs w:val="30"/>
        </w:rPr>
        <w:t xml:space="preserve">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>
          <w:sz w:val="30"/>
          <w:szCs w:val="30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3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imbus Sans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numPr>
        <w:ilvl w:val="0"/>
        <w:numId w:val="2"/>
      </w:numPr>
      <w:outlineLvl w:val="0"/>
    </w:pPr>
    <w:rPr>
      <w:rFonts w:ascii="Times New Roman" w:hAnsi="Times New Roman" w:eastAsia="SimSun" w:cs="Mangal"/>
      <w:b/>
      <w:bCs/>
      <w:sz w:val="48"/>
      <w:szCs w:val="48"/>
    </w:rPr>
  </w:style>
  <w:style w:type="paragraph" w:styleId="2">
    <w:name w:val="Heading 2"/>
    <w:basedOn w:val="Style15"/>
    <w:next w:val="Style16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Style12">
    <w:name w:val="Hyperlink"/>
    <w:rPr>
      <w:color w:val="000080"/>
      <w:u w:val="single"/>
      <w:lang w:val="zxx" w:eastAsia="zxx" w:bidi="zxx"/>
    </w:rPr>
  </w:style>
  <w:style w:type="character" w:styleId="Strong">
    <w:name w:val="Strong"/>
    <w:qFormat/>
    <w:rPr>
      <w:b/>
      <w:bCs/>
    </w:rPr>
  </w:style>
  <w:style w:type="character" w:styleId="Style13">
    <w:name w:val="Emphasis"/>
    <w:qFormat/>
    <w:rPr>
      <w:i/>
      <w:iCs/>
    </w:rPr>
  </w:style>
  <w:style w:type="character" w:styleId="Style14">
    <w:name w:val="Маркеры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ible.by/verse/53/3/1/" TargetMode="External"/><Relationship Id="rId3" Type="http://schemas.openxmlformats.org/officeDocument/2006/relationships/hyperlink" Target="https://bible.by/verse/53/4/1/" TargetMode="External"/><Relationship Id="rId4" Type="http://schemas.openxmlformats.org/officeDocument/2006/relationships/hyperlink" Target="https://bible.by/verse/53/4/2/" TargetMode="External"/><Relationship Id="rId5" Type="http://schemas.openxmlformats.org/officeDocument/2006/relationships/hyperlink" Target="https://bible.by/verse/53/4/2/" TargetMode="External"/><Relationship Id="rId6" Type="http://schemas.openxmlformats.org/officeDocument/2006/relationships/hyperlink" Target="https://bible.by/verse/53/4/3/" TargetMode="External"/><Relationship Id="rId7" Type="http://schemas.openxmlformats.org/officeDocument/2006/relationships/hyperlink" Target="https://bible.by/verse/53/4/3/" TargetMode="External"/><Relationship Id="rId8" Type="http://schemas.openxmlformats.org/officeDocument/2006/relationships/hyperlink" Target="https://bible.by/verse/53/4/4/" TargetMode="External"/><Relationship Id="rId9" Type="http://schemas.openxmlformats.org/officeDocument/2006/relationships/hyperlink" Target="https://bible.by/verse/53/4/5/" TargetMode="External"/><Relationship Id="rId10" Type="http://schemas.openxmlformats.org/officeDocument/2006/relationships/hyperlink" Target="https://bible.by/verse/53/4/5/" TargetMode="External"/><Relationship Id="rId11" Type="http://schemas.openxmlformats.org/officeDocument/2006/relationships/hyperlink" Target="https://bible.by/verse/53/4/6/" TargetMode="External"/><Relationship Id="rId12" Type="http://schemas.openxmlformats.org/officeDocument/2006/relationships/hyperlink" Target="https://bible.by/verse/53/4/7/" TargetMode="External"/><Relationship Id="rId13" Type="http://schemas.openxmlformats.org/officeDocument/2006/relationships/hyperlink" Target="https://bible.by/verse/53/4/7/" TargetMode="External"/><Relationship Id="rId14" Type="http://schemas.openxmlformats.org/officeDocument/2006/relationships/hyperlink" Target="https://bible.by/verse/53/4/8/" TargetMode="External"/><Relationship Id="rId15" Type="http://schemas.openxmlformats.org/officeDocument/2006/relationships/hyperlink" Target="https://bible.by/verse/53/4/8/" TargetMode="External"/><Relationship Id="rId16" Type="http://schemas.openxmlformats.org/officeDocument/2006/relationships/hyperlink" Target="https://bible.by/verse/53/4/9/" TargetMode="External"/><Relationship Id="rId17" Type="http://schemas.openxmlformats.org/officeDocument/2006/relationships/hyperlink" Target="https://bible.by/verse/53/4/10/" TargetMode="External"/><Relationship Id="rId18" Type="http://schemas.openxmlformats.org/officeDocument/2006/relationships/hyperlink" Target="https://bible.by/verse/53/4/11/" TargetMode="External"/><Relationship Id="rId19" Type="http://schemas.openxmlformats.org/officeDocument/2006/relationships/hyperlink" Target="https://bible.by/verse/53/4/12/" TargetMode="External"/><Relationship Id="rId20" Type="http://schemas.openxmlformats.org/officeDocument/2006/relationships/hyperlink" Target="https://bible.by/verse/53/4/13/" TargetMode="External"/><Relationship Id="rId21" Type="http://schemas.openxmlformats.org/officeDocument/2006/relationships/hyperlink" Target="https://bible.by/verse/53/4/10/" TargetMode="External"/><Relationship Id="rId22" Type="http://schemas.openxmlformats.org/officeDocument/2006/relationships/hyperlink" Target="https://bible.by/verse/53/4/12/" TargetMode="External"/><Relationship Id="rId23" Type="http://schemas.openxmlformats.org/officeDocument/2006/relationships/hyperlink" Target="https://bible.by/verse/53/4/13/" TargetMode="External"/><Relationship Id="rId24" Type="http://schemas.openxmlformats.org/officeDocument/2006/relationships/hyperlink" Target="https://bible.by/verse/53/4/14/" TargetMode="External"/><Relationship Id="rId25" Type="http://schemas.openxmlformats.org/officeDocument/2006/relationships/hyperlink" Target="https://bible.by/verse/53/4/15/" TargetMode="External"/><Relationship Id="rId26" Type="http://schemas.openxmlformats.org/officeDocument/2006/relationships/hyperlink" Target="https://bible.by/verse/53/4/16/" TargetMode="External"/><Relationship Id="rId27" Type="http://schemas.openxmlformats.org/officeDocument/2006/relationships/hyperlink" Target="https://bible.by/verse/53/4/17/" TargetMode="External"/><Relationship Id="rId28" Type="http://schemas.openxmlformats.org/officeDocument/2006/relationships/hyperlink" Target="https://bible.by/verse/53/4/18/" TargetMode="External"/><Relationship Id="rId29" Type="http://schemas.openxmlformats.org/officeDocument/2006/relationships/hyperlink" Target="https://bible.by/verse/53/4/19/" TargetMode="External"/><Relationship Id="rId30" Type="http://schemas.openxmlformats.org/officeDocument/2006/relationships/hyperlink" Target="https://bible.by/verse/53/4/20/" TargetMode="External"/><Relationship Id="rId31" Type="http://schemas.openxmlformats.org/officeDocument/2006/relationships/hyperlink" Target="https://bible.by/verse/53/4/21/" TargetMode="External"/><Relationship Id="rId32" Type="http://schemas.openxmlformats.org/officeDocument/2006/relationships/numbering" Target="numbering.xml"/><Relationship Id="rId33" Type="http://schemas.openxmlformats.org/officeDocument/2006/relationships/fontTable" Target="fontTable.xml"/><Relationship Id="rId3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3771</TotalTime>
  <Application>LibreOffice/7.4.2.3$Linux_X86_64 LibreOffice_project/40$Build-3</Application>
  <AppVersion>15.0000</AppVersion>
  <Pages>4</Pages>
  <Words>2152</Words>
  <Characters>10504</Characters>
  <CharactersWithSpaces>12659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2013-11-14T14:32:13Z</dcterms:created>
  <dc:creator/>
  <dc:description/>
  <dc:language>ru-RU</dc:language>
  <cp:lastModifiedBy/>
  <dcterms:modified xsi:type="dcterms:W3CDTF">2022-11-21T22:51:37Z</dcterms:modified>
  <cp:revision>460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